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BE0A03" w:rsidRDefault="005B7036">
      <w:pPr>
        <w:rPr>
          <w:rFonts w:asciiTheme="majorHAnsi" w:hAnsiTheme="majorHAnsi"/>
          <w:sz w:val="20"/>
          <w:szCs w:val="20"/>
        </w:rPr>
      </w:pPr>
      <w:r w:rsidRPr="00BE0A03">
        <w:rPr>
          <w:rFonts w:asciiTheme="majorHAnsi" w:hAnsiTheme="majorHAnsi"/>
          <w:b/>
          <w:sz w:val="20"/>
          <w:szCs w:val="20"/>
        </w:rPr>
        <w:t>V</w:t>
      </w:r>
      <w:r w:rsidR="00034F88" w:rsidRPr="00BE0A03">
        <w:rPr>
          <w:rFonts w:asciiTheme="majorHAnsi" w:hAnsiTheme="majorHAnsi"/>
          <w:b/>
          <w:sz w:val="20"/>
          <w:szCs w:val="20"/>
        </w:rPr>
        <w:t>rachtwagenchauffeur</w:t>
      </w:r>
      <w:r w:rsidRPr="00BE0A03">
        <w:rPr>
          <w:rFonts w:asciiTheme="majorHAnsi" w:hAnsiTheme="majorHAnsi"/>
          <w:b/>
          <w:sz w:val="20"/>
          <w:szCs w:val="20"/>
        </w:rPr>
        <w:t>:</w:t>
      </w:r>
      <w:r w:rsidR="00034F88" w:rsidRPr="00BE0A03">
        <w:rPr>
          <w:rFonts w:asciiTheme="majorHAnsi" w:hAnsiTheme="majorHAnsi"/>
          <w:b/>
          <w:sz w:val="20"/>
          <w:szCs w:val="20"/>
        </w:rPr>
        <w:t xml:space="preserve"> </w:t>
      </w:r>
      <w:r w:rsidR="007D4A73">
        <w:rPr>
          <w:rFonts w:asciiTheme="majorHAnsi" w:hAnsiTheme="majorHAnsi"/>
          <w:b/>
          <w:sz w:val="20"/>
          <w:szCs w:val="20"/>
        </w:rPr>
        <w:t>Autotransport</w:t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E528DA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BE0A03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BE0A03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BE0A03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BE0A03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BE0A03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405EBE" w:rsidRPr="00BE0A03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BE0A03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BE0A03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BE0A03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BE0A03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12"/>
        </w:trPr>
        <w:tc>
          <w:tcPr>
            <w:tcW w:w="14220" w:type="dxa"/>
            <w:gridSpan w:val="8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Werkzaamheden plannen</w:t>
            </w:r>
          </w:p>
        </w:tc>
      </w:tr>
      <w:tr w:rsidR="00405EBE" w:rsidRPr="00BE0A03" w:rsidTr="00B9392F">
        <w:trPr>
          <w:trHeight w:val="709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oertuig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v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erzekeringsdocument, keuringsbewijs, technische fiche, i</w:t>
            </w:r>
            <w:r w:rsidR="008931D4" w:rsidRPr="00BE0A03">
              <w:rPr>
                <w:rFonts w:asciiTheme="majorHAnsi" w:hAnsiTheme="majorHAnsi"/>
                <w:sz w:val="20"/>
                <w:szCs w:val="20"/>
              </w:rPr>
              <w:t>nschrijvingsbewijs, COC,</w:t>
            </w:r>
            <w:r w:rsidR="005440B0" w:rsidRPr="00BE0A03">
              <w:rPr>
                <w:rFonts w:asciiTheme="majorHAnsi" w:hAnsiTheme="majorHAnsi"/>
                <w:sz w:val="20"/>
                <w:szCs w:val="20"/>
              </w:rPr>
              <w:t xml:space="preserve"> vergunningen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96080D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op geldigheid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Welke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moeten aanwezig zijn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 xml:space="preserve"> en wat te doen wanneer iets ontbreekt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</w:t>
            </w:r>
            <w:r w:rsidR="00A50899" w:rsidRPr="00BE0A03">
              <w:rPr>
                <w:rFonts w:asciiTheme="majorHAnsi" w:hAnsiTheme="majorHAnsi"/>
                <w:sz w:val="20"/>
                <w:szCs w:val="20"/>
              </w:rPr>
              <w:t>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518E2">
        <w:trPr>
          <w:trHeight w:val="666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ading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B6071D">
              <w:rPr>
                <w:rFonts w:asciiTheme="majorHAnsi" w:hAnsiTheme="majorHAnsi"/>
                <w:sz w:val="20"/>
                <w:szCs w:val="20"/>
              </w:rPr>
              <w:t>CMR/vrachtbrief</w:t>
            </w:r>
            <w:r w:rsidR="007E34B7">
              <w:rPr>
                <w:rFonts w:asciiTheme="majorHAnsi" w:hAnsiTheme="majorHAnsi"/>
                <w:sz w:val="20"/>
                <w:szCs w:val="20"/>
              </w:rPr>
              <w:t>, werkopdracht, rittenblad, douanedocumenten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>elke moeten aanwezig zijn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583851" w:rsidRPr="00BE0A03" w:rsidRDefault="00C744FC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reisweg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4161E5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A31B48" w:rsidRPr="00BE0A03">
              <w:rPr>
                <w:rFonts w:asciiTheme="majorHAnsi" w:hAnsiTheme="majorHAnsi"/>
                <w:sz w:val="20"/>
                <w:szCs w:val="20"/>
              </w:rPr>
              <w:t>te volgen traject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C651F1" w:rsidRPr="00BE0A03" w:rsidRDefault="00C651F1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Klanten</w:t>
            </w:r>
            <w:r w:rsidR="007E34B7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en/of laad- en losterminals</w:t>
            </w:r>
          </w:p>
        </w:tc>
        <w:tc>
          <w:tcPr>
            <w:tcW w:w="4789" w:type="dxa"/>
          </w:tcPr>
          <w:p w:rsidR="00C651F1" w:rsidRPr="00BE0A03" w:rsidRDefault="00C651F1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gekende klanten</w:t>
            </w:r>
            <w:r w:rsidR="007E34B7">
              <w:rPr>
                <w:rFonts w:asciiTheme="majorHAnsi" w:hAnsiTheme="majorHAnsi"/>
                <w:sz w:val="20"/>
                <w:szCs w:val="20"/>
              </w:rPr>
              <w:t xml:space="preserve"> en/of terminals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, procedures, specifieke vereisten, </w:t>
            </w:r>
            <w:r w:rsidR="00B2529E" w:rsidRPr="00BE0A03">
              <w:rPr>
                <w:rFonts w:asciiTheme="majorHAnsi" w:hAnsiTheme="majorHAnsi"/>
                <w:sz w:val="20"/>
                <w:szCs w:val="20"/>
              </w:rPr>
              <w:t>aanmeldingsprocedures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parkeren,…</w:t>
            </w:r>
          </w:p>
        </w:tc>
        <w:tc>
          <w:tcPr>
            <w:tcW w:w="74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A666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wanneer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Voertuig controleren</w:t>
            </w:r>
          </w:p>
        </w:tc>
      </w:tr>
      <w:tr w:rsidR="00405EBE" w:rsidRPr="00BE0A03" w:rsidTr="007B3055">
        <w:trPr>
          <w:trHeight w:val="923"/>
        </w:trPr>
        <w:tc>
          <w:tcPr>
            <w:tcW w:w="4746" w:type="dxa"/>
          </w:tcPr>
          <w:p w:rsidR="00583851" w:rsidRPr="00BE0A03" w:rsidRDefault="0095560A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Alle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noodzakelijke onderdelen van het voertuig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56369D" w:rsidRPr="00BE0A03" w:rsidRDefault="0095560A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</w:t>
            </w:r>
            <w:r w:rsidR="0096080D" w:rsidRPr="00BE0A03">
              <w:rPr>
                <w:rFonts w:asciiTheme="majorHAnsi" w:hAnsiTheme="majorHAnsi"/>
                <w:sz w:val="20"/>
                <w:szCs w:val="20"/>
              </w:rPr>
              <w:t>v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en over het o</w:t>
            </w:r>
            <w:r w:rsidR="00D13B23" w:rsidRPr="00BE0A03">
              <w:rPr>
                <w:rFonts w:asciiTheme="majorHAnsi" w:hAnsiTheme="majorHAnsi"/>
                <w:sz w:val="20"/>
                <w:szCs w:val="20"/>
              </w:rPr>
              <w:t xml:space="preserve">liepeil, staat van het voertuig 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brandstofpeil, bandenspanning, koelw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aterpeil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lichten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,…:</w:t>
            </w:r>
          </w:p>
          <w:p w:rsidR="0095560A" w:rsidRPr="00BE0A03" w:rsidRDefault="0096080D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op minimumnorm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al dan niet via automatische check-up</w:t>
            </w:r>
          </w:p>
          <w:p w:rsidR="0095560A" w:rsidRPr="00BE0A03" w:rsidRDefault="00BC4BA6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583851" w:rsidRPr="00BE0A03" w:rsidRDefault="00136298" w:rsidP="000D1FD6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nodig </w:t>
            </w:r>
            <w:r w:rsidR="000D1FD6" w:rsidRPr="00BE0A03">
              <w:rPr>
                <w:rFonts w:asciiTheme="majorHAnsi" w:hAnsiTheme="majorHAnsi"/>
                <w:sz w:val="20"/>
                <w:szCs w:val="20"/>
              </w:rPr>
              <w:t xml:space="preserve">melden en (zelf) </w:t>
            </w:r>
            <w:r w:rsidR="0095560A" w:rsidRPr="00BE0A03">
              <w:rPr>
                <w:rFonts w:asciiTheme="majorHAnsi" w:hAnsiTheme="majorHAnsi"/>
                <w:sz w:val="20"/>
                <w:szCs w:val="20"/>
              </w:rPr>
              <w:t>vervangen, aanvullen of basisonderhoud uitvoeren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97"/>
        </w:trPr>
        <w:tc>
          <w:tcPr>
            <w:tcW w:w="4746" w:type="dxa"/>
          </w:tcPr>
          <w:p w:rsidR="00583851" w:rsidRPr="00BE0A03" w:rsidRDefault="00672D81" w:rsidP="00EC3305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E6203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autodekken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/</w:t>
            </w:r>
            <w:r w:rsidR="00E6203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het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vastzett</w:t>
            </w:r>
            <w:r w:rsidR="00EC3305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van de lading met inachtneming van de wettelijke voorschriften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96080D" w:rsidRPr="00BE0A03" w:rsidRDefault="0096080D" w:rsidP="0096080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n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 xml:space="preserve">etheid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van de </w:t>
            </w:r>
            <w:r w:rsidR="00E62032">
              <w:rPr>
                <w:rFonts w:asciiTheme="majorHAnsi" w:hAnsiTheme="majorHAnsi"/>
                <w:sz w:val="20"/>
                <w:szCs w:val="20"/>
              </w:rPr>
              <w:t>laadvloer</w:t>
            </w:r>
            <w:r w:rsidR="006B21B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over het gevaar van </w:t>
            </w:r>
            <w:r w:rsidR="006B21B3">
              <w:rPr>
                <w:rFonts w:asciiTheme="majorHAnsi" w:hAnsiTheme="majorHAnsi"/>
                <w:sz w:val="20"/>
                <w:szCs w:val="20"/>
              </w:rPr>
              <w:t xml:space="preserve">olie- of andere vlekken, </w:t>
            </w:r>
            <w:r w:rsidR="00FB70F8" w:rsidRPr="00BE0A03">
              <w:rPr>
                <w:rFonts w:asciiTheme="majorHAnsi" w:hAnsiTheme="majorHAnsi"/>
                <w:sz w:val="20"/>
                <w:szCs w:val="20"/>
              </w:rPr>
              <w:t>losse spanriemen</w:t>
            </w:r>
            <w:r w:rsidR="006B21B3">
              <w:rPr>
                <w:rFonts w:asciiTheme="majorHAnsi" w:hAnsiTheme="majorHAnsi"/>
                <w:sz w:val="20"/>
                <w:szCs w:val="20"/>
              </w:rPr>
              <w:t>/wielklemmen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96080D" w:rsidRPr="00BE0A0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BE0A03">
              <w:rPr>
                <w:rFonts w:asciiTheme="majorHAnsi" w:hAnsiTheme="majorHAnsi"/>
                <w:sz w:val="20"/>
                <w:szCs w:val="20"/>
              </w:rPr>
              <w:t>hecke</w:t>
            </w:r>
            <w:r w:rsidR="004F4B11" w:rsidRPr="00BE0A03">
              <w:rPr>
                <w:rFonts w:asciiTheme="majorHAnsi" w:hAnsiTheme="majorHAnsi"/>
                <w:sz w:val="20"/>
                <w:szCs w:val="20"/>
              </w:rPr>
              <w:t>n</w:t>
            </w:r>
          </w:p>
          <w:p w:rsidR="00583851" w:rsidRPr="00BE0A03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</w:t>
            </w:r>
            <w:r w:rsidR="00927A8F" w:rsidRPr="00BE0A03">
              <w:rPr>
                <w:rFonts w:asciiTheme="majorHAnsi" w:hAnsiTheme="majorHAnsi"/>
                <w:sz w:val="20"/>
                <w:szCs w:val="20"/>
              </w:rPr>
              <w:t xml:space="preserve">dien nodig </w:t>
            </w:r>
            <w:r w:rsidR="000E05A4" w:rsidRPr="00BE0A03">
              <w:rPr>
                <w:rFonts w:asciiTheme="majorHAnsi" w:hAnsiTheme="majorHAnsi"/>
                <w:sz w:val="20"/>
                <w:szCs w:val="20"/>
              </w:rPr>
              <w:t>aanpassen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57"/>
        </w:trPr>
        <w:tc>
          <w:tcPr>
            <w:tcW w:w="4746" w:type="dxa"/>
          </w:tcPr>
          <w:p w:rsidR="009A3B3D" w:rsidRPr="00BE0A03" w:rsidRDefault="00D824EC" w:rsidP="00742EEC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riminaliteit</w:t>
            </w:r>
            <w:r w:rsidR="00586A8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voorkomen</w:t>
            </w:r>
          </w:p>
        </w:tc>
        <w:tc>
          <w:tcPr>
            <w:tcW w:w="4789" w:type="dxa"/>
          </w:tcPr>
          <w:p w:rsidR="00F010EF" w:rsidRPr="00BE0A03" w:rsidRDefault="008D3C32" w:rsidP="000A645F">
            <w:pPr>
              <w:pStyle w:val="Geenafstand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Uitleg geven over </w:t>
            </w:r>
            <w:r w:rsidR="000A645F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het nemen van preventieve maatregelen: deuren sluiten</w:t>
            </w:r>
            <w:r w:rsidR="002F29EA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, sloten hangen</w:t>
            </w:r>
            <w:r w:rsidR="000A645F" w:rsidRPr="00BE0A03">
              <w:rPr>
                <w:rFonts w:asciiTheme="majorHAnsi" w:eastAsiaTheme="minorHAnsi" w:hAnsiTheme="majorHAnsi" w:cstheme="minorBid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2EEC" w:rsidRPr="00BE0A03" w:rsidTr="007B3055">
        <w:trPr>
          <w:trHeight w:val="557"/>
        </w:trPr>
        <w:tc>
          <w:tcPr>
            <w:tcW w:w="4746" w:type="dxa"/>
          </w:tcPr>
          <w:p w:rsidR="00742EEC" w:rsidRPr="00BE0A03" w:rsidRDefault="00742EEC" w:rsidP="00D13B23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Op diefstal van goederen controleren</w:t>
            </w:r>
          </w:p>
        </w:tc>
        <w:tc>
          <w:tcPr>
            <w:tcW w:w="4789" w:type="dxa"/>
          </w:tcPr>
          <w:p w:rsidR="00742EEC" w:rsidRPr="00BE0A03" w:rsidRDefault="00742EEC" w:rsidP="000A645F">
            <w:pPr>
              <w:pStyle w:val="Geenafstand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Uitleg geven over het belang van het checken op diefstal en indien nodig te vermelden op CMR en het melden aan de onderneming.</w:t>
            </w:r>
          </w:p>
        </w:tc>
        <w:tc>
          <w:tcPr>
            <w:tcW w:w="749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742EEC" w:rsidRPr="00BE0A03" w:rsidRDefault="00742E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298"/>
        </w:trPr>
        <w:tc>
          <w:tcPr>
            <w:tcW w:w="14220" w:type="dxa"/>
            <w:gridSpan w:val="7"/>
          </w:tcPr>
          <w:p w:rsidR="004F5F31" w:rsidRPr="00BE0A03" w:rsidRDefault="00834593" w:rsidP="000209E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0209EE">
              <w:rPr>
                <w:rFonts w:asciiTheme="majorHAnsi" w:hAnsiTheme="majorHAnsi"/>
                <w:b/>
                <w:sz w:val="20"/>
                <w:szCs w:val="20"/>
              </w:rPr>
              <w:t>Wagens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laden, transporteren en lossen</w:t>
            </w:r>
          </w:p>
        </w:tc>
      </w:tr>
      <w:tr w:rsidR="00A90B03" w:rsidRPr="00BE0A03" w:rsidTr="007B3055">
        <w:trPr>
          <w:trHeight w:val="679"/>
        </w:trPr>
        <w:tc>
          <w:tcPr>
            <w:tcW w:w="4746" w:type="dxa"/>
          </w:tcPr>
          <w:p w:rsidR="00A90B03" w:rsidRDefault="00141B59" w:rsidP="00141B5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a</w:t>
            </w:r>
            <w:r w:rsidR="00D965E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utodekken </w:t>
            </w:r>
            <w:r w:rsidR="000E338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laten stijgen, zakken of kantelen</w:t>
            </w:r>
          </w:p>
        </w:tc>
        <w:tc>
          <w:tcPr>
            <w:tcW w:w="4789" w:type="dxa"/>
          </w:tcPr>
          <w:p w:rsidR="00A90B03" w:rsidRDefault="00AB5CF2" w:rsidP="00AB5C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het aan- en afzetten van de </w:t>
            </w:r>
            <w:r w:rsidR="00D965E6">
              <w:rPr>
                <w:rFonts w:asciiTheme="majorHAnsi" w:hAnsiTheme="majorHAnsi"/>
                <w:sz w:val="20"/>
                <w:szCs w:val="20"/>
              </w:rPr>
              <w:t>PTO (krachtafnemer of power take-off)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bij het laden en het lossen.</w:t>
            </w:r>
          </w:p>
          <w:p w:rsidR="00AB5CF2" w:rsidRDefault="00AB5CF2" w:rsidP="00AB5CF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B5CF2" w:rsidRPr="00BE0A03" w:rsidRDefault="00AB5CF2" w:rsidP="00D965E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de bediening van de </w:t>
            </w:r>
            <w:r w:rsidR="00D965E6">
              <w:rPr>
                <w:rFonts w:asciiTheme="majorHAnsi" w:hAnsiTheme="majorHAnsi"/>
                <w:sz w:val="20"/>
                <w:szCs w:val="20"/>
              </w:rPr>
              <w:t xml:space="preserve">autodekken via de hendels op het </w:t>
            </w:r>
            <w:proofErr w:type="spellStart"/>
            <w:r w:rsidR="00D965E6">
              <w:rPr>
                <w:rFonts w:asciiTheme="majorHAnsi" w:hAnsiTheme="majorHAnsi"/>
                <w:sz w:val="20"/>
                <w:szCs w:val="20"/>
              </w:rPr>
              <w:t>hydraulieblok</w:t>
            </w:r>
            <w:proofErr w:type="spellEnd"/>
            <w:r w:rsidR="00D965E6">
              <w:rPr>
                <w:rFonts w:asciiTheme="majorHAnsi" w:hAnsiTheme="majorHAnsi"/>
                <w:sz w:val="20"/>
                <w:szCs w:val="20"/>
              </w:rPr>
              <w:t xml:space="preserve"> of via een afstandsbediening.</w:t>
            </w:r>
          </w:p>
        </w:tc>
        <w:tc>
          <w:tcPr>
            <w:tcW w:w="749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90B03" w:rsidRPr="00BE0A03" w:rsidRDefault="00A90B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034F88" w:rsidRPr="00F32983" w:rsidRDefault="00F32983" w:rsidP="00F32983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wagens op- en afrijden</w:t>
            </w:r>
          </w:p>
        </w:tc>
        <w:tc>
          <w:tcPr>
            <w:tcW w:w="4789" w:type="dxa"/>
          </w:tcPr>
          <w:p w:rsidR="00034F88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gebruik van de oprijpanelen.</w:t>
            </w: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tijdig op- en afzetten van de luchtvering van de oplegger.</w:t>
            </w: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hoe de autodekken moeten gepositioneerd zijn om vlot wagens op- en af te kunnen rijden</w:t>
            </w:r>
          </w:p>
          <w:p w:rsidR="00F32983" w:rsidRDefault="00F32983" w:rsidP="00F32983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Maximale kantelhoek</w:t>
            </w:r>
          </w:p>
          <w:p w:rsidR="00F32983" w:rsidRDefault="00F32983" w:rsidP="00F32983">
            <w:pPr>
              <w:pStyle w:val="Lijstalinea"/>
              <w:numPr>
                <w:ilvl w:val="0"/>
                <w:numId w:val="35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Minimale afstand tussen de wagens</w:t>
            </w:r>
          </w:p>
          <w:p w:rsid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F32983" w:rsidRPr="00F3298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belang van traag op- en af te rijden van de autodekken terwijl rekening wordt gehouden met de afmeting, bumper,… van de wagens.</w:t>
            </w:r>
          </w:p>
          <w:p w:rsidR="00F32983" w:rsidRPr="00BE0A03" w:rsidRDefault="00F32983" w:rsidP="00F32983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2983" w:rsidRPr="00BE0A03" w:rsidTr="007B3055">
        <w:trPr>
          <w:trHeight w:val="543"/>
        </w:trPr>
        <w:tc>
          <w:tcPr>
            <w:tcW w:w="4746" w:type="dxa"/>
          </w:tcPr>
          <w:p w:rsidR="00F32983" w:rsidRPr="00BE0A03" w:rsidRDefault="00F32983" w:rsidP="005C51C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wagens correct vastzetten</w:t>
            </w:r>
          </w:p>
          <w:p w:rsidR="00F32983" w:rsidRPr="00BE0A03" w:rsidRDefault="00F32983" w:rsidP="005C51C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F32983" w:rsidRDefault="00F32983" w:rsidP="005C51C4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Uitleg geven over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het gebruik van de wielklemmen/blokken en spanriemen.</w:t>
            </w:r>
          </w:p>
          <w:p w:rsidR="00941B3C" w:rsidRDefault="00941B3C" w:rsidP="005C51C4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E62032" w:rsidRPr="00BE0A03" w:rsidRDefault="00941B3C" w:rsidP="005C51C4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Uitleg geven over hoe de wagens moeten vastgezet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worden volgens de bedrijfseigen regels en in functie van hun plaats op de autodekken.</w:t>
            </w:r>
          </w:p>
        </w:tc>
        <w:tc>
          <w:tcPr>
            <w:tcW w:w="74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2032" w:rsidRPr="00BE0A03" w:rsidTr="005C51C4">
        <w:trPr>
          <w:trHeight w:val="679"/>
        </w:trPr>
        <w:tc>
          <w:tcPr>
            <w:tcW w:w="4746" w:type="dxa"/>
          </w:tcPr>
          <w:p w:rsidR="00E62032" w:rsidRPr="00BE0A03" w:rsidRDefault="00E62032" w:rsidP="005C51C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De wagens op beschadiging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en beschadiging voorkomen</w:t>
            </w:r>
          </w:p>
        </w:tc>
        <w:tc>
          <w:tcPr>
            <w:tcW w:w="478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 </w:t>
            </w:r>
            <w:r>
              <w:rPr>
                <w:rFonts w:asciiTheme="majorHAnsi" w:hAnsiTheme="majorHAnsi"/>
                <w:sz w:val="20"/>
                <w:szCs w:val="20"/>
              </w:rPr>
              <w:t>het belang van de controle op krassen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of deuken, lekken, of andere visuele beschadiging:</w:t>
            </w:r>
          </w:p>
          <w:p w:rsidR="00E62032" w:rsidRPr="00BE0A03" w:rsidRDefault="00E62032" w:rsidP="005C51C4">
            <w:pPr>
              <w:pStyle w:val="Lijstalinea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 voor vertrek</w:t>
            </w:r>
          </w:p>
          <w:p w:rsidR="00E62032" w:rsidRDefault="00E62032" w:rsidP="005C51C4">
            <w:pPr>
              <w:pStyle w:val="Lijstalinea"/>
              <w:numPr>
                <w:ilvl w:val="0"/>
                <w:numId w:val="30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Indien aanwezig melden aan de onderneming en indien mogelijk een foto nemen</w:t>
            </w:r>
          </w:p>
          <w:p w:rsidR="00E62032" w:rsidRPr="00A2772B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de maatregelen om beschadiging te voorkomen: geen riem, knopen, ritsen, ringen,… dragen, handschoenen uitdoen bij het manipuleren van de wagens, e.d.</w:t>
            </w:r>
          </w:p>
        </w:tc>
        <w:tc>
          <w:tcPr>
            <w:tcW w:w="74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2032" w:rsidRPr="00BE0A03" w:rsidTr="005C51C4">
        <w:trPr>
          <w:trHeight w:val="527"/>
        </w:trPr>
        <w:tc>
          <w:tcPr>
            <w:tcW w:w="4746" w:type="dxa"/>
          </w:tcPr>
          <w:p w:rsidR="00E62032" w:rsidRPr="00BE0A03" w:rsidRDefault="00E62032" w:rsidP="005C51C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Een schaderapport opstellen, vermelding op vrachtbrief/CMR maken</w:t>
            </w:r>
          </w:p>
        </w:tc>
        <w:tc>
          <w:tcPr>
            <w:tcW w:w="478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melden van </w:t>
            </w:r>
            <w:r>
              <w:rPr>
                <w:rFonts w:asciiTheme="majorHAnsi" w:hAnsiTheme="majorHAnsi"/>
                <w:sz w:val="20"/>
                <w:szCs w:val="20"/>
              </w:rPr>
              <w:t>krassen, deuken, lekken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of andere visuele beschadiging op de vrachtbrief/CMR.</w:t>
            </w:r>
          </w:p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opstellen van een schaderapport conform de richtlijnen van het bedrijf.</w:t>
            </w:r>
          </w:p>
        </w:tc>
        <w:tc>
          <w:tcPr>
            <w:tcW w:w="74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62032" w:rsidRPr="00BE0A03" w:rsidRDefault="00E62032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2983" w:rsidRPr="00BE0A03" w:rsidTr="00271E09">
        <w:trPr>
          <w:trHeight w:val="425"/>
        </w:trPr>
        <w:tc>
          <w:tcPr>
            <w:tcW w:w="4746" w:type="dxa"/>
          </w:tcPr>
          <w:p w:rsidR="00F32983" w:rsidRPr="00BE0A03" w:rsidRDefault="00F32983" w:rsidP="000E05A4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vrachtbrief correct opstellen</w:t>
            </w:r>
          </w:p>
          <w:p w:rsidR="00F32983" w:rsidRPr="00BE0A03" w:rsidRDefault="00F32983" w:rsidP="009A3B3D">
            <w:pPr>
              <w:pStyle w:val="Lijstalinea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F32983" w:rsidRPr="00BE0A03" w:rsidRDefault="00F32983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welke gegevens in welke vakken genoteerd moeten worden.</w:t>
            </w:r>
          </w:p>
        </w:tc>
        <w:tc>
          <w:tcPr>
            <w:tcW w:w="74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32983" w:rsidRPr="00BE0A03" w:rsidRDefault="00F329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34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Vrachtwagen besturen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16"/>
        </w:trPr>
        <w:tc>
          <w:tcPr>
            <w:tcW w:w="4746" w:type="dxa"/>
          </w:tcPr>
          <w:p w:rsidR="00583851" w:rsidRPr="00BE0A03" w:rsidRDefault="0023601E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voertuig correct en volgens de regels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besturen</w:t>
            </w:r>
          </w:p>
        </w:tc>
        <w:tc>
          <w:tcPr>
            <w:tcW w:w="4789" w:type="dxa"/>
          </w:tcPr>
          <w:p w:rsidR="00E011A1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 xml:space="preserve"> het manoeuvreren op de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>laad- en losplaatsen</w:t>
            </w:r>
            <w:r w:rsidR="00F32983">
              <w:rPr>
                <w:rFonts w:asciiTheme="majorHAnsi" w:hAnsiTheme="majorHAnsi"/>
                <w:sz w:val="20"/>
                <w:szCs w:val="20"/>
              </w:rPr>
              <w:t xml:space="preserve"> bij klant</w:t>
            </w:r>
            <w:r w:rsidR="00E011A1">
              <w:rPr>
                <w:rFonts w:asciiTheme="majorHAnsi" w:hAnsiTheme="majorHAnsi"/>
                <w:sz w:val="20"/>
                <w:szCs w:val="20"/>
              </w:rPr>
              <w:t>en, terminals en het bedrijf zelf, rekening houdend met de lengte van het voertuig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312"/>
        </w:trPr>
        <w:tc>
          <w:tcPr>
            <w:tcW w:w="4746" w:type="dxa"/>
          </w:tcPr>
          <w:p w:rsidR="00583851" w:rsidRPr="00BE0A03" w:rsidRDefault="00851001" w:rsidP="0085100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ij- en rusttijden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respecteren</w:t>
            </w:r>
          </w:p>
        </w:tc>
        <w:tc>
          <w:tcPr>
            <w:tcW w:w="4789" w:type="dxa"/>
          </w:tcPr>
          <w:p w:rsidR="000C211C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0C211C" w:rsidRPr="00BE0A03">
              <w:rPr>
                <w:rFonts w:asciiTheme="majorHAnsi" w:hAnsiTheme="majorHAnsi"/>
                <w:sz w:val="20"/>
                <w:szCs w:val="20"/>
              </w:rPr>
              <w:t>het invullen van het prestatieblad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C65D7">
        <w:trPr>
          <w:trHeight w:val="670"/>
        </w:trPr>
        <w:tc>
          <w:tcPr>
            <w:tcW w:w="4746" w:type="dxa"/>
          </w:tcPr>
          <w:p w:rsidR="00583851" w:rsidRPr="00BE0A03" w:rsidRDefault="006D7373" w:rsidP="006D737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Zuinig en defensief rijden</w:t>
            </w:r>
          </w:p>
        </w:tc>
        <w:tc>
          <w:tcPr>
            <w:tcW w:w="4789" w:type="dxa"/>
          </w:tcPr>
          <w:p w:rsidR="005E2E44" w:rsidRPr="00BE0A03" w:rsidRDefault="006D7373" w:rsidP="006D737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Richtlijnen geven over </w:t>
            </w:r>
            <w:r w:rsidR="006815B6" w:rsidRPr="00BE0A03">
              <w:rPr>
                <w:rFonts w:asciiTheme="majorHAnsi" w:hAnsiTheme="majorHAnsi"/>
                <w:sz w:val="20"/>
                <w:szCs w:val="20"/>
              </w:rPr>
              <w:t xml:space="preserve">spiegels correct afstellen,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remafstanden, brandstofverbruik, anticiperen op het gedrag van andere bestuurders, rijstijl, bochten nemen,…</w:t>
            </w:r>
            <w:r w:rsidR="0098521C" w:rsidRPr="00BE0A03">
              <w:rPr>
                <w:rFonts w:asciiTheme="majorHAnsi" w:hAnsiTheme="majorHAnsi"/>
                <w:sz w:val="20"/>
                <w:szCs w:val="20"/>
              </w:rPr>
              <w:t xml:space="preserve"> ook onder tijdsdruk</w:t>
            </w:r>
            <w:r w:rsidR="00E011A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03"/>
        </w:trPr>
        <w:tc>
          <w:tcPr>
            <w:tcW w:w="4746" w:type="dxa"/>
          </w:tcPr>
          <w:p w:rsidR="009A3B3D" w:rsidRPr="00BE0A03" w:rsidRDefault="004162D3" w:rsidP="009B6AD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Correct </w:t>
            </w:r>
            <w:r w:rsidR="009B6AD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gebruikmaken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van de analoge en digitale tachograaf</w:t>
            </w:r>
          </w:p>
        </w:tc>
        <w:tc>
          <w:tcPr>
            <w:tcW w:w="4789" w:type="dxa"/>
          </w:tcPr>
          <w:p w:rsidR="00F96992" w:rsidRPr="00BE0A03" w:rsidRDefault="008C7B13" w:rsidP="009B6A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</w:t>
            </w:r>
            <w:r w:rsidR="009B6AD1" w:rsidRPr="00BE0A03">
              <w:rPr>
                <w:rFonts w:asciiTheme="majorHAnsi" w:hAnsiTheme="majorHAnsi"/>
                <w:sz w:val="20"/>
                <w:szCs w:val="20"/>
              </w:rPr>
              <w:t>concrete toepassing van de tachograaf.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583851" w:rsidRPr="00BE0A03" w:rsidRDefault="00DD50AD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ulpmiddelen om een route uit te stippelen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F96992" w:rsidRPr="00BE0A03" w:rsidRDefault="00DD50AD" w:rsidP="003B0D2C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g</w:t>
            </w:r>
            <w:r w:rsidR="001137B2" w:rsidRPr="00BE0A03">
              <w:rPr>
                <w:rFonts w:asciiTheme="majorHAnsi" w:hAnsiTheme="majorHAnsi"/>
                <w:sz w:val="20"/>
                <w:szCs w:val="20"/>
              </w:rPr>
              <w:t>ebruik van r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outeplanner, GPS</w:t>
            </w:r>
            <w:r w:rsidR="00FF1A1B" w:rsidRPr="00BE0A03">
              <w:rPr>
                <w:rFonts w:asciiTheme="majorHAnsi" w:hAnsiTheme="majorHAnsi"/>
                <w:sz w:val="20"/>
                <w:szCs w:val="20"/>
              </w:rPr>
              <w:t>, wegenkaarten, stadsplannen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747"/>
        </w:trPr>
        <w:tc>
          <w:tcPr>
            <w:tcW w:w="4746" w:type="dxa"/>
          </w:tcPr>
          <w:p w:rsidR="00583851" w:rsidRPr="00BE0A03" w:rsidRDefault="00EC427E" w:rsidP="00EC427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elfstandig of in samenspraak met de planner de route 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naargelang het voertuig, de lading en de planning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uitstippelen</w:t>
            </w:r>
          </w:p>
        </w:tc>
        <w:tc>
          <w:tcPr>
            <w:tcW w:w="4789" w:type="dxa"/>
          </w:tcPr>
          <w:p w:rsidR="00F96992" w:rsidRPr="00BE0A03" w:rsidRDefault="00387C8B" w:rsidP="00D13B2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rekening houden met het voertuig, lading en planning bij het schatten en specifiëren van afstanden, uitstippelen van de route,…</w:t>
            </w:r>
            <w:r w:rsidR="002403E4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50"/>
        </w:trPr>
        <w:tc>
          <w:tcPr>
            <w:tcW w:w="4746" w:type="dxa"/>
          </w:tcPr>
          <w:p w:rsidR="00583851" w:rsidRPr="00BE0A03" w:rsidRDefault="003B0D2C" w:rsidP="00216347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Route kunnen aanpassen</w:t>
            </w:r>
          </w:p>
        </w:tc>
        <w:tc>
          <w:tcPr>
            <w:tcW w:w="4789" w:type="dxa"/>
          </w:tcPr>
          <w:p w:rsidR="007A5C8C" w:rsidRPr="00BE0A03" w:rsidRDefault="00406F10" w:rsidP="00E011A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wijzigen van de te volgen route in functie van de weg- en weersomstandigheden en in functie van een veranderende opdracht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  <w:r w:rsidR="00533E98" w:rsidRPr="00BE0A03">
              <w:rPr>
                <w:rFonts w:asciiTheme="majorHAnsi" w:hAnsiTheme="majorHAnsi"/>
                <w:sz w:val="20"/>
                <w:szCs w:val="20"/>
              </w:rPr>
              <w:t xml:space="preserve"> Tegelijk rekening houden met sluitings- en openingsuren klanten</w:t>
            </w:r>
            <w:r w:rsidR="00E011A1">
              <w:rPr>
                <w:rFonts w:asciiTheme="majorHAnsi" w:hAnsiTheme="majorHAnsi"/>
                <w:sz w:val="20"/>
                <w:szCs w:val="20"/>
              </w:rPr>
              <w:t>/terminals</w:t>
            </w:r>
            <w:r w:rsidR="00533E98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380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Communiceren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85"/>
        </w:trPr>
        <w:tc>
          <w:tcPr>
            <w:tcW w:w="4746" w:type="dxa"/>
          </w:tcPr>
          <w:p w:rsidR="00583851" w:rsidRPr="00BE0A03" w:rsidRDefault="00583851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GSM en boordcomputer</w:t>
            </w:r>
            <w:r w:rsidR="005D680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583851" w:rsidRPr="00BE0A03" w:rsidRDefault="00CE4814" w:rsidP="00E011A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de v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erschillende communicatiemiddelen</w:t>
            </w:r>
            <w:r w:rsidR="00E011A1">
              <w:rPr>
                <w:rFonts w:asciiTheme="majorHAnsi" w:hAnsiTheme="majorHAnsi"/>
                <w:sz w:val="20"/>
                <w:szCs w:val="20"/>
              </w:rPr>
              <w:t>: gsm, boordcomputer</w:t>
            </w:r>
            <w:r w:rsidR="00112BA7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telefoon, fax, CB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EA379C">
        <w:trPr>
          <w:trHeight w:val="251"/>
        </w:trPr>
        <w:tc>
          <w:tcPr>
            <w:tcW w:w="4746" w:type="dxa"/>
          </w:tcPr>
          <w:p w:rsidR="00583851" w:rsidRPr="00BE0A03" w:rsidRDefault="008F5A76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eigen werkzaamheden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registreren</w:t>
            </w:r>
          </w:p>
        </w:tc>
        <w:tc>
          <w:tcPr>
            <w:tcW w:w="4789" w:type="dxa"/>
          </w:tcPr>
          <w:p w:rsidR="00583851" w:rsidRPr="00BE0A03" w:rsidRDefault="00AE3E79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bijhouden van g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egevens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over de uitvoering van de opdrachten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en de afspraken omtrent het doorgeven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aan </w:t>
            </w:r>
            <w:r w:rsidR="00580ABF" w:rsidRPr="00BE0A03">
              <w:rPr>
                <w:rFonts w:asciiTheme="majorHAnsi" w:hAnsiTheme="majorHAnsi"/>
                <w:sz w:val="20"/>
                <w:szCs w:val="20"/>
              </w:rPr>
              <w:t>de onderneming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11A1" w:rsidRPr="0066115F" w:rsidTr="005C51C4">
        <w:trPr>
          <w:trHeight w:val="285"/>
        </w:trPr>
        <w:tc>
          <w:tcPr>
            <w:tcW w:w="4746" w:type="dxa"/>
          </w:tcPr>
          <w:p w:rsidR="00E011A1" w:rsidRPr="0066115F" w:rsidRDefault="00E011A1" w:rsidP="005C51C4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Op terminals registreren/aanmelden</w:t>
            </w:r>
          </w:p>
        </w:tc>
        <w:tc>
          <w:tcPr>
            <w:tcW w:w="4789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gebruik van computers voor registra</w:t>
            </w:r>
            <w:r>
              <w:rPr>
                <w:rFonts w:asciiTheme="majorHAnsi" w:hAnsiTheme="majorHAnsi"/>
                <w:sz w:val="20"/>
                <w:szCs w:val="20"/>
              </w:rPr>
              <w:t>tie/aanmelden op terminals.</w:t>
            </w:r>
          </w:p>
        </w:tc>
        <w:tc>
          <w:tcPr>
            <w:tcW w:w="749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011A1" w:rsidRPr="0066115F" w:rsidRDefault="00E011A1" w:rsidP="005C51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48"/>
        </w:trPr>
        <w:tc>
          <w:tcPr>
            <w:tcW w:w="4746" w:type="dxa"/>
          </w:tcPr>
          <w:p w:rsidR="00EA379C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EA379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het bedrijf/collega’s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communiceren</w:t>
            </w:r>
          </w:p>
        </w:tc>
        <w:tc>
          <w:tcPr>
            <w:tcW w:w="4789" w:type="dxa"/>
          </w:tcPr>
          <w:p w:rsidR="00EA379C" w:rsidRPr="00BE0A03" w:rsidRDefault="0015204A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waar h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ulp en advies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te vragen bij problemen,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 xml:space="preserve"> wijzigingen in planning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te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melden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89"/>
        </w:trPr>
        <w:tc>
          <w:tcPr>
            <w:tcW w:w="4746" w:type="dxa"/>
          </w:tcPr>
          <w:p w:rsidR="00583851" w:rsidRPr="00BE0A03" w:rsidRDefault="00F7709D" w:rsidP="00F7709D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lantvriendelijk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zijn</w:t>
            </w:r>
          </w:p>
        </w:tc>
        <w:tc>
          <w:tcPr>
            <w:tcW w:w="4789" w:type="dxa"/>
          </w:tcPr>
          <w:p w:rsidR="00583851" w:rsidRPr="00BE0A03" w:rsidRDefault="00323956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c</w:t>
            </w:r>
            <w:r w:rsidR="006E5E4F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orrect omgaan met klanten, verzorgd taalgebruik, gedrag en houding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het belang van gedragsregels, commerciële gevolgen van een geschil</w:t>
            </w:r>
            <w:r w:rsidR="00B7631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665"/>
        </w:trPr>
        <w:tc>
          <w:tcPr>
            <w:tcW w:w="4746" w:type="dxa"/>
          </w:tcPr>
          <w:p w:rsidR="00583851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ich voldoende in een vreemde taal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uitdrukken</w:t>
            </w:r>
          </w:p>
          <w:p w:rsidR="00583851" w:rsidRPr="00BE0A03" w:rsidRDefault="00583851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91198" w:rsidRPr="00BE0A03" w:rsidRDefault="00591198" w:rsidP="00E011A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kennen van v</w:t>
            </w:r>
            <w:r w:rsidR="00677265" w:rsidRPr="00BE0A03">
              <w:rPr>
                <w:rFonts w:asciiTheme="majorHAnsi" w:hAnsiTheme="majorHAnsi"/>
                <w:sz w:val="20"/>
                <w:szCs w:val="20"/>
              </w:rPr>
              <w:t>ertrouwde dagelijk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se uitdrukkingen en basiszinnen</w:t>
            </w:r>
            <w:r w:rsidR="00B809C0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2B6B" w:rsidRPr="00BE0A03">
              <w:rPr>
                <w:rFonts w:asciiTheme="majorHAnsi" w:hAnsiTheme="majorHAnsi"/>
                <w:sz w:val="20"/>
                <w:szCs w:val="20"/>
              </w:rPr>
              <w:t xml:space="preserve">in de </w:t>
            </w:r>
            <w:r w:rsidR="00E011A1">
              <w:rPr>
                <w:rFonts w:asciiTheme="majorHAnsi" w:hAnsiTheme="majorHAnsi"/>
                <w:sz w:val="20"/>
                <w:szCs w:val="20"/>
              </w:rPr>
              <w:t>meest voorkomende talen.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6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Toezien op veiligheid en gezondheid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A27F20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</w:t>
            </w:r>
            <w:r w:rsidR="00420E1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ysieke risico’s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vermijden</w:t>
            </w:r>
          </w:p>
        </w:tc>
        <w:tc>
          <w:tcPr>
            <w:tcW w:w="4789" w:type="dxa"/>
          </w:tcPr>
          <w:p w:rsidR="00420E12" w:rsidRDefault="00E30D51" w:rsidP="00420E12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een g</w:t>
            </w:r>
            <w:r w:rsidR="00DB056B" w:rsidRPr="00BE0A03">
              <w:rPr>
                <w:rFonts w:asciiTheme="majorHAnsi" w:hAnsiTheme="majorHAnsi"/>
                <w:sz w:val="20"/>
                <w:szCs w:val="20"/>
              </w:rPr>
              <w:t>oede zithouding tijdens het rijden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420E12">
              <w:rPr>
                <w:rFonts w:asciiTheme="majorHAnsi" w:hAnsiTheme="majorHAnsi"/>
                <w:sz w:val="20"/>
                <w:szCs w:val="20"/>
              </w:rPr>
              <w:t xml:space="preserve"> hoe in- en uit de cabine 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>stappen,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20E12">
              <w:rPr>
                <w:rFonts w:asciiTheme="majorHAnsi" w:hAnsiTheme="majorHAnsi"/>
                <w:sz w:val="20"/>
                <w:szCs w:val="20"/>
              </w:rPr>
              <w:t>hoe veilig uit de wagens stappen,…</w:t>
            </w:r>
          </w:p>
          <w:p w:rsidR="00E30D51" w:rsidRPr="00BE0A03" w:rsidRDefault="009A685A" w:rsidP="00420E12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475"/>
        </w:trPr>
        <w:tc>
          <w:tcPr>
            <w:tcW w:w="4746" w:type="dxa"/>
          </w:tcPr>
          <w:p w:rsidR="00583851" w:rsidRPr="00BE0A03" w:rsidRDefault="00A27F20" w:rsidP="00A27F20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D</w:t>
            </w:r>
            <w:r w:rsidR="00420E12">
              <w:rPr>
                <w:rFonts w:asciiTheme="majorHAnsi" w:hAnsiTheme="majorHAnsi"/>
                <w:sz w:val="20"/>
                <w:szCs w:val="20"/>
              </w:rPr>
              <w:t>e autodekken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volgens de wettelijke en bedrijfseigen bepalingen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reinigen</w:t>
            </w:r>
          </w:p>
        </w:tc>
        <w:tc>
          <w:tcPr>
            <w:tcW w:w="4789" w:type="dxa"/>
          </w:tcPr>
          <w:p w:rsidR="00583851" w:rsidRPr="00BE0A03" w:rsidRDefault="0069620D" w:rsidP="00286C5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het bela</w:t>
            </w:r>
            <w:r w:rsidR="00420E12">
              <w:rPr>
                <w:rFonts w:asciiTheme="majorHAnsi" w:hAnsiTheme="majorHAnsi"/>
                <w:sz w:val="20"/>
                <w:szCs w:val="20"/>
              </w:rPr>
              <w:t>ng van een gereinigde laadvloer.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29"/>
        </w:trPr>
        <w:tc>
          <w:tcPr>
            <w:tcW w:w="4746" w:type="dxa"/>
          </w:tcPr>
          <w:p w:rsidR="00583851" w:rsidRPr="00BE0A03" w:rsidRDefault="00286E47" w:rsidP="00194DE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Het voertuig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proper en net</w:t>
            </w:r>
            <w:r w:rsidR="00A27F20" w:rsidRPr="00BE0A03">
              <w:rPr>
                <w:rFonts w:asciiTheme="majorHAnsi" w:hAnsiTheme="majorHAnsi"/>
                <w:sz w:val="20"/>
                <w:szCs w:val="20"/>
              </w:rPr>
              <w:t xml:space="preserve"> houden</w:t>
            </w:r>
          </w:p>
        </w:tc>
        <w:tc>
          <w:tcPr>
            <w:tcW w:w="4789" w:type="dxa"/>
          </w:tcPr>
          <w:p w:rsidR="00C3191D" w:rsidRPr="00BE0A03" w:rsidRDefault="002502AA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de mogelijkheden tot het reinigen van het voertuig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A4FEA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ersoonlijke beschermingsmiddelen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gebruiken</w:t>
            </w:r>
          </w:p>
        </w:tc>
        <w:tc>
          <w:tcPr>
            <w:tcW w:w="4789" w:type="dxa"/>
          </w:tcPr>
          <w:p w:rsidR="00583851" w:rsidRPr="00BE0A03" w:rsidRDefault="00237DCF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>PBM’</w:t>
            </w:r>
            <w:r w:rsidR="00474704">
              <w:rPr>
                <w:rFonts w:asciiTheme="majorHAnsi" w:hAnsiTheme="majorHAnsi"/>
                <w:sz w:val="20"/>
                <w:szCs w:val="20"/>
              </w:rPr>
              <w:t>s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 xml:space="preserve">ij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laden en 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>lossen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761"/>
        </w:trPr>
        <w:tc>
          <w:tcPr>
            <w:tcW w:w="4746" w:type="dxa"/>
          </w:tcPr>
          <w:p w:rsidR="00583851" w:rsidRPr="00BE0A03" w:rsidRDefault="00A27F20" w:rsidP="00216347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agressie van</w:t>
            </w:r>
            <w:r w:rsidR="00991A28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wege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andere weggebruikers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kunnen omgaan</w:t>
            </w:r>
          </w:p>
        </w:tc>
        <w:tc>
          <w:tcPr>
            <w:tcW w:w="4789" w:type="dxa"/>
          </w:tcPr>
          <w:p w:rsidR="00583851" w:rsidRPr="00BE0A03" w:rsidRDefault="003A77F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passende reacties op agressie van</w:t>
            </w:r>
            <w:r w:rsidR="00991A28" w:rsidRPr="00BE0A03">
              <w:rPr>
                <w:rFonts w:asciiTheme="majorHAnsi" w:hAnsiTheme="majorHAnsi"/>
                <w:sz w:val="20"/>
                <w:szCs w:val="20"/>
              </w:rPr>
              <w:t>wege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andere weggebruikers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en klanten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Optreden bij ongevallen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285"/>
        </w:trPr>
        <w:tc>
          <w:tcPr>
            <w:tcW w:w="4746" w:type="dxa"/>
          </w:tcPr>
          <w:p w:rsidR="00583851" w:rsidRPr="00BE0A03" w:rsidRDefault="009C2CEB" w:rsidP="00194DE3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Bij ongevallen correct handelen</w:t>
            </w:r>
          </w:p>
        </w:tc>
        <w:tc>
          <w:tcPr>
            <w:tcW w:w="4789" w:type="dxa"/>
          </w:tcPr>
          <w:p w:rsidR="00583851" w:rsidRPr="00BE0A03" w:rsidRDefault="009C2CEB" w:rsidP="003B59D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nemen van gepaste maatregelen: erger voorkomen, de hulpdiensten correct oproepen en de richtlijnen van het bedrijf volgen.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5ABA" w:rsidRPr="00BE0A03" w:rsidRDefault="007A5ABA">
      <w:pPr>
        <w:rPr>
          <w:rFonts w:asciiTheme="majorHAnsi" w:hAnsiTheme="majorHAnsi"/>
          <w:b/>
          <w:sz w:val="20"/>
          <w:szCs w:val="20"/>
        </w:rPr>
      </w:pPr>
    </w:p>
    <w:p w:rsidR="00BE0A03" w:rsidRDefault="00BE0A03"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10"/>
        <w:gridCol w:w="2963"/>
        <w:gridCol w:w="731"/>
        <w:gridCol w:w="768"/>
        <w:gridCol w:w="7448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Flexibel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bereid zich aan te passen bij wijzigende omstandigheden.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Imagobewustzijn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aandacht voor het goed voorkomen bij anderen.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  <w:p w:rsidR="006B37D7" w:rsidRPr="00BE0A03" w:rsidRDefault="006B37D7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2032" w:rsidRPr="00BE0A03" w:rsidTr="006B37D7">
        <w:trPr>
          <w:trHeight w:val="339"/>
        </w:trPr>
        <w:tc>
          <w:tcPr>
            <w:tcW w:w="812" w:type="pct"/>
          </w:tcPr>
          <w:p w:rsidR="00E62032" w:rsidRPr="00BE0A03" w:rsidRDefault="00E620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Ruimtelijk inzicht</w:t>
            </w:r>
          </w:p>
        </w:tc>
        <w:tc>
          <w:tcPr>
            <w:tcW w:w="1042" w:type="pct"/>
          </w:tcPr>
          <w:p w:rsidR="00E62032" w:rsidRPr="00BE0A03" w:rsidRDefault="00E62032" w:rsidP="00B7631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bekwaam om de wagens correct te plaatsen en in functie van de (route)planning</w:t>
            </w:r>
          </w:p>
        </w:tc>
        <w:tc>
          <w:tcPr>
            <w:tcW w:w="257" w:type="pct"/>
          </w:tcPr>
          <w:p w:rsidR="00E62032" w:rsidRPr="00BE0A03" w:rsidRDefault="00E62032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E62032" w:rsidRPr="00BE0A03" w:rsidRDefault="00E62032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E62032" w:rsidRDefault="00E62032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BA210A" w:rsidRPr="00BE0A03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B0" w:rsidRDefault="00CE16B0" w:rsidP="00F01EB5">
      <w:pPr>
        <w:spacing w:after="0" w:line="240" w:lineRule="auto"/>
      </w:pPr>
      <w:r>
        <w:separator/>
      </w:r>
    </w:p>
  </w:endnote>
  <w:endnote w:type="continuationSeparator" w:id="0">
    <w:p w:rsidR="00CE16B0" w:rsidRDefault="00CE16B0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032" w:rsidRPr="00E62032">
          <w:rPr>
            <w:noProof/>
            <w:lang w:val="nl-NL"/>
          </w:rPr>
          <w:t>8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B0" w:rsidRDefault="00CE16B0" w:rsidP="00F01EB5">
      <w:pPr>
        <w:spacing w:after="0" w:line="240" w:lineRule="auto"/>
      </w:pPr>
      <w:r>
        <w:separator/>
      </w:r>
    </w:p>
  </w:footnote>
  <w:footnote w:type="continuationSeparator" w:id="0">
    <w:p w:rsidR="00CE16B0" w:rsidRDefault="00CE16B0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5BD5"/>
    <w:multiLevelType w:val="hybridMultilevel"/>
    <w:tmpl w:val="6BB2E2B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28"/>
  </w:num>
  <w:num w:numId="5">
    <w:abstractNumId w:val="4"/>
  </w:num>
  <w:num w:numId="6">
    <w:abstractNumId w:val="29"/>
  </w:num>
  <w:num w:numId="7">
    <w:abstractNumId w:val="18"/>
  </w:num>
  <w:num w:numId="8">
    <w:abstractNumId w:val="30"/>
  </w:num>
  <w:num w:numId="9">
    <w:abstractNumId w:val="25"/>
  </w:num>
  <w:num w:numId="10">
    <w:abstractNumId w:val="8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24"/>
  </w:num>
  <w:num w:numId="16">
    <w:abstractNumId w:val="27"/>
  </w:num>
  <w:num w:numId="17">
    <w:abstractNumId w:val="12"/>
  </w:num>
  <w:num w:numId="18">
    <w:abstractNumId w:val="0"/>
  </w:num>
  <w:num w:numId="19">
    <w:abstractNumId w:val="32"/>
  </w:num>
  <w:num w:numId="20">
    <w:abstractNumId w:val="23"/>
  </w:num>
  <w:num w:numId="21">
    <w:abstractNumId w:val="3"/>
  </w:num>
  <w:num w:numId="22">
    <w:abstractNumId w:val="7"/>
  </w:num>
  <w:num w:numId="23">
    <w:abstractNumId w:val="33"/>
  </w:num>
  <w:num w:numId="24">
    <w:abstractNumId w:val="34"/>
  </w:num>
  <w:num w:numId="25">
    <w:abstractNumId w:val="17"/>
  </w:num>
  <w:num w:numId="26">
    <w:abstractNumId w:val="13"/>
  </w:num>
  <w:num w:numId="27">
    <w:abstractNumId w:val="31"/>
  </w:num>
  <w:num w:numId="28">
    <w:abstractNumId w:val="1"/>
  </w:num>
  <w:num w:numId="29">
    <w:abstractNumId w:val="26"/>
  </w:num>
  <w:num w:numId="30">
    <w:abstractNumId w:val="6"/>
  </w:num>
  <w:num w:numId="31">
    <w:abstractNumId w:val="5"/>
  </w:num>
  <w:num w:numId="32">
    <w:abstractNumId w:val="16"/>
  </w:num>
  <w:num w:numId="33">
    <w:abstractNumId w:val="9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09EE"/>
    <w:rsid w:val="00023ADA"/>
    <w:rsid w:val="00033239"/>
    <w:rsid w:val="0003350E"/>
    <w:rsid w:val="00034F88"/>
    <w:rsid w:val="000470C1"/>
    <w:rsid w:val="000473C0"/>
    <w:rsid w:val="00056AAA"/>
    <w:rsid w:val="00073AAB"/>
    <w:rsid w:val="0007554D"/>
    <w:rsid w:val="00085CD9"/>
    <w:rsid w:val="000A0519"/>
    <w:rsid w:val="000A645F"/>
    <w:rsid w:val="000C211C"/>
    <w:rsid w:val="000C65D7"/>
    <w:rsid w:val="000C6E90"/>
    <w:rsid w:val="000D197A"/>
    <w:rsid w:val="000D1FD6"/>
    <w:rsid w:val="000E05A4"/>
    <w:rsid w:val="000E338A"/>
    <w:rsid w:val="000E70CC"/>
    <w:rsid w:val="00102710"/>
    <w:rsid w:val="00104529"/>
    <w:rsid w:val="00107BB0"/>
    <w:rsid w:val="00112BA7"/>
    <w:rsid w:val="001137B2"/>
    <w:rsid w:val="00115FEF"/>
    <w:rsid w:val="00134465"/>
    <w:rsid w:val="001351AF"/>
    <w:rsid w:val="00136298"/>
    <w:rsid w:val="00141B59"/>
    <w:rsid w:val="0015204A"/>
    <w:rsid w:val="0016165C"/>
    <w:rsid w:val="00166FCC"/>
    <w:rsid w:val="0017039B"/>
    <w:rsid w:val="00173066"/>
    <w:rsid w:val="00181A27"/>
    <w:rsid w:val="00194DE3"/>
    <w:rsid w:val="0019678F"/>
    <w:rsid w:val="001B51F9"/>
    <w:rsid w:val="001C617D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DF2"/>
    <w:rsid w:val="002502AA"/>
    <w:rsid w:val="00257B5D"/>
    <w:rsid w:val="00271E09"/>
    <w:rsid w:val="00284118"/>
    <w:rsid w:val="00286C59"/>
    <w:rsid w:val="00286E47"/>
    <w:rsid w:val="002942CB"/>
    <w:rsid w:val="002B3173"/>
    <w:rsid w:val="002E3CD9"/>
    <w:rsid w:val="002F29EA"/>
    <w:rsid w:val="003013B5"/>
    <w:rsid w:val="00321B72"/>
    <w:rsid w:val="00323956"/>
    <w:rsid w:val="003327A2"/>
    <w:rsid w:val="00345ED9"/>
    <w:rsid w:val="00347A47"/>
    <w:rsid w:val="0037076E"/>
    <w:rsid w:val="00380893"/>
    <w:rsid w:val="003844A0"/>
    <w:rsid w:val="00387C8B"/>
    <w:rsid w:val="003918AF"/>
    <w:rsid w:val="003A77F3"/>
    <w:rsid w:val="003B0D2C"/>
    <w:rsid w:val="003B30F9"/>
    <w:rsid w:val="003B59DD"/>
    <w:rsid w:val="003C1BF8"/>
    <w:rsid w:val="003D2AD7"/>
    <w:rsid w:val="003D5DE4"/>
    <w:rsid w:val="003F08AC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0E12"/>
    <w:rsid w:val="00421B5E"/>
    <w:rsid w:val="00424B01"/>
    <w:rsid w:val="00425B73"/>
    <w:rsid w:val="0043069E"/>
    <w:rsid w:val="004566E8"/>
    <w:rsid w:val="00474704"/>
    <w:rsid w:val="004E00D2"/>
    <w:rsid w:val="004E1CBF"/>
    <w:rsid w:val="004E5A7D"/>
    <w:rsid w:val="004E6C6F"/>
    <w:rsid w:val="004F4B11"/>
    <w:rsid w:val="004F5F31"/>
    <w:rsid w:val="00522680"/>
    <w:rsid w:val="00531F83"/>
    <w:rsid w:val="00533E98"/>
    <w:rsid w:val="005440B0"/>
    <w:rsid w:val="00555BEF"/>
    <w:rsid w:val="0056369D"/>
    <w:rsid w:val="00571D88"/>
    <w:rsid w:val="00580ABF"/>
    <w:rsid w:val="00581BCC"/>
    <w:rsid w:val="00583851"/>
    <w:rsid w:val="005858FB"/>
    <w:rsid w:val="00586A83"/>
    <w:rsid w:val="00591198"/>
    <w:rsid w:val="00591BCA"/>
    <w:rsid w:val="005B7036"/>
    <w:rsid w:val="005D2EA3"/>
    <w:rsid w:val="005D3B43"/>
    <w:rsid w:val="005D680C"/>
    <w:rsid w:val="005E2E44"/>
    <w:rsid w:val="005E35D3"/>
    <w:rsid w:val="005F0C7E"/>
    <w:rsid w:val="0060582B"/>
    <w:rsid w:val="00626041"/>
    <w:rsid w:val="00643601"/>
    <w:rsid w:val="00645D27"/>
    <w:rsid w:val="006518E2"/>
    <w:rsid w:val="00651D30"/>
    <w:rsid w:val="006549DF"/>
    <w:rsid w:val="00672D81"/>
    <w:rsid w:val="00677265"/>
    <w:rsid w:val="006815B6"/>
    <w:rsid w:val="0069620D"/>
    <w:rsid w:val="006B21B3"/>
    <w:rsid w:val="006B37D7"/>
    <w:rsid w:val="006C4CBE"/>
    <w:rsid w:val="006C599D"/>
    <w:rsid w:val="006D01F0"/>
    <w:rsid w:val="006D7373"/>
    <w:rsid w:val="006E5E4F"/>
    <w:rsid w:val="006F2DE0"/>
    <w:rsid w:val="00714507"/>
    <w:rsid w:val="00733838"/>
    <w:rsid w:val="00737398"/>
    <w:rsid w:val="00742EEC"/>
    <w:rsid w:val="00745C62"/>
    <w:rsid w:val="00761CF9"/>
    <w:rsid w:val="00793C36"/>
    <w:rsid w:val="007A083C"/>
    <w:rsid w:val="007A5ABA"/>
    <w:rsid w:val="007A5C8C"/>
    <w:rsid w:val="007B3055"/>
    <w:rsid w:val="007B31F8"/>
    <w:rsid w:val="007C568E"/>
    <w:rsid w:val="007D4A73"/>
    <w:rsid w:val="007E34B7"/>
    <w:rsid w:val="007E4F58"/>
    <w:rsid w:val="008011D9"/>
    <w:rsid w:val="00810ACC"/>
    <w:rsid w:val="008222AC"/>
    <w:rsid w:val="00834593"/>
    <w:rsid w:val="00847ED8"/>
    <w:rsid w:val="00851001"/>
    <w:rsid w:val="00852FCC"/>
    <w:rsid w:val="0085634C"/>
    <w:rsid w:val="008572C0"/>
    <w:rsid w:val="0089266A"/>
    <w:rsid w:val="00892E17"/>
    <w:rsid w:val="008931D4"/>
    <w:rsid w:val="008A264A"/>
    <w:rsid w:val="008B7514"/>
    <w:rsid w:val="008B78CB"/>
    <w:rsid w:val="008C7B13"/>
    <w:rsid w:val="008D3C32"/>
    <w:rsid w:val="008F5A76"/>
    <w:rsid w:val="00927A8F"/>
    <w:rsid w:val="00934F90"/>
    <w:rsid w:val="00941B3C"/>
    <w:rsid w:val="00942BAF"/>
    <w:rsid w:val="00942E9F"/>
    <w:rsid w:val="00952C86"/>
    <w:rsid w:val="00954979"/>
    <w:rsid w:val="0095560A"/>
    <w:rsid w:val="0096080D"/>
    <w:rsid w:val="009656AC"/>
    <w:rsid w:val="00982A79"/>
    <w:rsid w:val="0098521C"/>
    <w:rsid w:val="00991A28"/>
    <w:rsid w:val="00994A64"/>
    <w:rsid w:val="009A0B52"/>
    <w:rsid w:val="009A3B3D"/>
    <w:rsid w:val="009A4FEA"/>
    <w:rsid w:val="009A685A"/>
    <w:rsid w:val="009B6AD1"/>
    <w:rsid w:val="009C2CEB"/>
    <w:rsid w:val="009F44DD"/>
    <w:rsid w:val="00A109C3"/>
    <w:rsid w:val="00A14212"/>
    <w:rsid w:val="00A2772B"/>
    <w:rsid w:val="00A27F20"/>
    <w:rsid w:val="00A31B48"/>
    <w:rsid w:val="00A50899"/>
    <w:rsid w:val="00A54971"/>
    <w:rsid w:val="00A65267"/>
    <w:rsid w:val="00A66632"/>
    <w:rsid w:val="00A719F6"/>
    <w:rsid w:val="00A9013D"/>
    <w:rsid w:val="00A90431"/>
    <w:rsid w:val="00A90B03"/>
    <w:rsid w:val="00A97BAA"/>
    <w:rsid w:val="00AB2066"/>
    <w:rsid w:val="00AB5CF2"/>
    <w:rsid w:val="00AD567C"/>
    <w:rsid w:val="00AD7980"/>
    <w:rsid w:val="00AE3E79"/>
    <w:rsid w:val="00B07375"/>
    <w:rsid w:val="00B24135"/>
    <w:rsid w:val="00B24C04"/>
    <w:rsid w:val="00B2529E"/>
    <w:rsid w:val="00B25682"/>
    <w:rsid w:val="00B3617B"/>
    <w:rsid w:val="00B365A9"/>
    <w:rsid w:val="00B554DA"/>
    <w:rsid w:val="00B571FE"/>
    <w:rsid w:val="00B6071D"/>
    <w:rsid w:val="00B6431C"/>
    <w:rsid w:val="00B74A7E"/>
    <w:rsid w:val="00B76316"/>
    <w:rsid w:val="00B766A7"/>
    <w:rsid w:val="00B809C0"/>
    <w:rsid w:val="00B9392F"/>
    <w:rsid w:val="00BA210A"/>
    <w:rsid w:val="00BA321E"/>
    <w:rsid w:val="00BC2009"/>
    <w:rsid w:val="00BC411C"/>
    <w:rsid w:val="00BC4BA6"/>
    <w:rsid w:val="00BD72E4"/>
    <w:rsid w:val="00BE0A03"/>
    <w:rsid w:val="00BE6CB3"/>
    <w:rsid w:val="00C11246"/>
    <w:rsid w:val="00C3097A"/>
    <w:rsid w:val="00C3191D"/>
    <w:rsid w:val="00C37A35"/>
    <w:rsid w:val="00C428C9"/>
    <w:rsid w:val="00C50165"/>
    <w:rsid w:val="00C63240"/>
    <w:rsid w:val="00C651F1"/>
    <w:rsid w:val="00C744FC"/>
    <w:rsid w:val="00C74C11"/>
    <w:rsid w:val="00C779CF"/>
    <w:rsid w:val="00C8126B"/>
    <w:rsid w:val="00C86A26"/>
    <w:rsid w:val="00CA193E"/>
    <w:rsid w:val="00CA5CCC"/>
    <w:rsid w:val="00CD6613"/>
    <w:rsid w:val="00CE16B0"/>
    <w:rsid w:val="00CE4814"/>
    <w:rsid w:val="00CE5095"/>
    <w:rsid w:val="00CF5DD8"/>
    <w:rsid w:val="00D071B0"/>
    <w:rsid w:val="00D13B23"/>
    <w:rsid w:val="00D21280"/>
    <w:rsid w:val="00D26804"/>
    <w:rsid w:val="00D45685"/>
    <w:rsid w:val="00D56431"/>
    <w:rsid w:val="00D81E87"/>
    <w:rsid w:val="00D824EC"/>
    <w:rsid w:val="00D878E0"/>
    <w:rsid w:val="00D944BB"/>
    <w:rsid w:val="00D9596C"/>
    <w:rsid w:val="00D965E6"/>
    <w:rsid w:val="00DB056B"/>
    <w:rsid w:val="00DD50AD"/>
    <w:rsid w:val="00E011A1"/>
    <w:rsid w:val="00E03988"/>
    <w:rsid w:val="00E30D51"/>
    <w:rsid w:val="00E4446E"/>
    <w:rsid w:val="00E467B8"/>
    <w:rsid w:val="00E528DA"/>
    <w:rsid w:val="00E62032"/>
    <w:rsid w:val="00E75597"/>
    <w:rsid w:val="00E83CFE"/>
    <w:rsid w:val="00EA379C"/>
    <w:rsid w:val="00EB7534"/>
    <w:rsid w:val="00EC3305"/>
    <w:rsid w:val="00EC427E"/>
    <w:rsid w:val="00EE195B"/>
    <w:rsid w:val="00EE5071"/>
    <w:rsid w:val="00F010EF"/>
    <w:rsid w:val="00F01EB5"/>
    <w:rsid w:val="00F041BB"/>
    <w:rsid w:val="00F1774E"/>
    <w:rsid w:val="00F32983"/>
    <w:rsid w:val="00F3409A"/>
    <w:rsid w:val="00F52A7F"/>
    <w:rsid w:val="00F5657F"/>
    <w:rsid w:val="00F7709D"/>
    <w:rsid w:val="00F92B6B"/>
    <w:rsid w:val="00F96454"/>
    <w:rsid w:val="00F96992"/>
    <w:rsid w:val="00FB70F8"/>
    <w:rsid w:val="00FC0435"/>
    <w:rsid w:val="00FE1B5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E8A3-9599-4BA0-8747-9D323C49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1401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16</cp:revision>
  <cp:lastPrinted>2014-04-28T08:40:00Z</cp:lastPrinted>
  <dcterms:created xsi:type="dcterms:W3CDTF">2015-09-23T10:41:00Z</dcterms:created>
  <dcterms:modified xsi:type="dcterms:W3CDTF">2015-10-02T12:22:00Z</dcterms:modified>
</cp:coreProperties>
</file>